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DSC Holdings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 par value US$0.0001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Junhong Yao</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424,727,983.00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424,727,983.00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424,727,983.00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42.2 %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Notes to Rows 5, 7, and 9: Mr. Junhong Yao may be deemed to have beneficial ownership over (i) 109,469,909 Class B ordinary shares held of record by Binary Sky Limited, (ii) 221,822,694 Class B ordinary shares held of record by Cheche Group Limited, (iii) 89,229,380 Class A ordinary shares held of record by Crystal Gem Holdings Limited, and (iv) 4,206,000 Class A ordinary shares underlying equity awards held by Mr. Junhong Yao that have vested and are exercisable within 60 days as of June 30, 2026. Binary Sky Limited is 99% owned by Octonary Ocean Limited, which is in turn wholly owned by a discretionary trust for which TMF (Cayman) Ltd. acts as the trustee. Mr. Yao is the settlor and the first protector of such discretionary trust, retaining the investment and dispositive powers with respect to the assets of the trust. Mr. Yao and his family are the beneficiaries of the trust. Note to Row 11: Based on the sum of (i) a total of 1,001,449,847 ordinary shares issued and outstanding on an as-converted basis immediately after the completion of the initial public offering of the Issuer, as reported in the registrant's prospectus on Form 424B4 filed with the Securities Exchange Commission on June 26, 2026, including 670,157,244 Class A ordinary shares and 331,292,603 Class B ordinary shares; and (ii) 4,206,000 Class A ordinary shares underlying equity awards held by Mr. Junhong Yao that have vested and are exercisable within 60 days as of June 30, 2026. Each Class B ordinary share is convertible into one Class A ordinary share at any time by the holder thereof, while Class A ordinary shares are not convertible into Class B ordinary shares under any circumstances.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Binary Sky Limited</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420,521,983.00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420,521,983.00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420,521,983.00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42.0 %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Notes to Rows 5, 7, and 9: This represents (i) 109,469,909 Class B ordinary shares held of record by Binary Sky Limited, (ii) 221,822,694 Class B ordinary shares held of record by Cheche Group Limited, and (iii) 89,229,380 Class A ordinary shares held of record by Crystal Gem Holdings Limited. Both of Cheche Group Limited and Crystal Gem Holdings Limited are ultimately controlled by Binary Sky Limited. Note to Row 11: Based on a total of 1,001,449,847 ordinary shares issued and outstanding on an as-converted basis immediately after the completion of the offering of the Issuer, as reported in the registrant's prospectus on Form 424B4 filed with the Securities Exchange Commission on June 26, 2026, including 670,157,244 Class A ordinary shares and 331,292,603 Class B ordinary shares. Each Class B ordinary share is convertible into one Class A ordinary share at any time by the holder thereof, while Class A ordinary shares are not convertible into Class B ordinary shares under any circumstances.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Cheche Group Limited</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311,052,074.00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311,052,074.00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311,052,074.00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34.9 %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Notes to Rows 5, 7, and 9: This represents 221,822,694 Class B ordinary shares held of record by Cheche Group Limited and 89,229,380 Class A ordinary shares held of record by Crystal Gem Holdings Limited. Crystal Gem Holdings Limited is ultimately controlled by Cheche Group Limited. Note to Row 11: Based on a total of 891,979,938 ordinary shares issued and outstanding on an as-converted basis immediately after the completion of the initial public offering of the Issuer, as reported in the registrant's prospectus on Form 424B4 filed with the Securities Exchange Commission on June 26, 2026, including 670,157,244 Class A ordinary shares and 221,822,694 Class B ordinary shares held of record by Cheche Group Limited. Each Class B ordinary share is convertible into one Class A ordinary share at any time by the holder thereof, while Class A ordinary shares are not convertible into Class B ordinary shares under any circumstances.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Crystal Gem Holdings Limited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89,229,380.00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89,229,380.00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89,229,380.00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Notes to Rows 5, 7, and 9: This represents 89,229,380 Class A ordinary shares held of record by Crystal Gem Holdings Limited as of June 30, 2026. Note to Row 11: Based on 670,157,244 Class A ordinary shares issued and outstanding on an as-converted basis immediately after the completion of the initial public offering of the Issuer, as reported in the registrant's prospectus on Form 424B4 filed with the Securities Exchange Commission on June 26,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28"/>
        <w:gridCol w:w="8922"/>
        <w:gridCol w:w="155"/>
      </w:tblGrid>
      <w:tr>
        <w:trPr/>
        <w:tc>
          <w:tcPr>
            <w:tcW w:w="1128" w:type="dxa"/>
            <w:tcBorders/>
            <w:vAlign w:val="center"/>
          </w:tcPr>
          <w:p>
            <w:pPr>
              <w:pStyle w:val="TableContents"/>
              <w:bidi w:val="0"/>
              <w:spacing w:before="0" w:after="283"/>
              <w:jc w:val="left"/>
              <w:rPr/>
            </w:pPr>
            <w:r>
              <w:rPr/>
              <w:t>Item 1.</w:t>
            </w:r>
          </w:p>
        </w:tc>
        <w:tc>
          <w:tcPr>
            <w:tcW w:w="892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jc w:val="left"/>
              <w:rPr/>
            </w:pPr>
            <w:r>
              <w:rPr/>
              <w:t xml:space="preserve">Name of issuer: </w:t>
            </w:r>
          </w:p>
          <w:p>
            <w:pPr>
              <w:pStyle w:val="TableContents"/>
              <w:bidi w:val="0"/>
              <w:spacing w:before="0" w:after="0"/>
              <w:jc w:val="left"/>
              <w:rPr/>
            </w:pPr>
            <w:r>
              <w:rPr/>
              <w:t>DSC Holdings Ltd.</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No. 2 Wangjiang North Road, Room 148, Zhongshan Community, Baiyun Street, Dongyang, Jinhua City, Zhejiang Province, China</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2.</w:t>
            </w:r>
          </w:p>
        </w:tc>
        <w:tc>
          <w:tcPr>
            <w:tcW w:w="892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jc w:val="left"/>
              <w:rPr/>
            </w:pPr>
            <w:r>
              <w:rPr/>
              <w:t xml:space="preserve">Name of person filing: </w:t>
            </w:r>
          </w:p>
          <w:p>
            <w:pPr>
              <w:pStyle w:val="TableContents"/>
              <w:bidi w:val="0"/>
              <w:spacing w:before="0" w:after="0"/>
              <w:jc w:val="left"/>
              <w:rPr/>
            </w:pPr>
            <w:r>
              <w:rPr/>
              <w:t>Mr. Junhong Yao Binary Sky Limited Cheche Group Limited Crystal Gem Holdings Limited This Schedule 13G is being filed jointly by Mr. Junhong Yao, Binary Sky Limited, Cheche Group Limited and Crystal Gem Holdings Limited (collectively, the "Reporting Persons"). Pursuant to the Joint Filing Agreement filed with this Schedule 13G as Exhibit 99.1, the Reporting Persons have agreed to file this Schedule 13G jointly in accordance with the provisions of Rule 13d-1(k)(1) under the Act.</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Mr. Junhong Yao is No. 2 Wangjiang North Road, Room 148, Zhongshan Community, Baiyun Street, Dongyang, Jinhua City, Zhejiang Province, China. The registered address of Binary Sky Limited is Kingston Chambers, PO Box 173, Road Town, Tortola, British Virgin Islands. The registered address of Cheche Group Limited is Kingston Chambers, PO Box 173, Road Town, Tortola, British Virgin Islands. The registered address of Crystal Gem Holdings Limited is Kingston Chambers, PO Box 173, Road Town, Tortola, British Virgin Islands.</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(c)</w:t>
            </w:r>
          </w:p>
        </w:tc>
        <w:tc>
          <w:tcPr>
            <w:tcW w:w="8922" w:type="dxa"/>
            <w:tcBorders/>
            <w:vAlign w:val="center"/>
          </w:tcPr>
          <w:p>
            <w:pPr>
              <w:pStyle w:val="TableContents"/>
              <w:bidi w:val="0"/>
              <w:jc w:val="left"/>
              <w:rPr/>
            </w:pPr>
            <w:r>
              <w:rPr/>
              <w:t xml:space="preserve">Citizenship: </w:t>
            </w:r>
          </w:p>
          <w:p>
            <w:pPr>
              <w:pStyle w:val="TableContents"/>
              <w:bidi w:val="0"/>
              <w:spacing w:before="0" w:after="0"/>
              <w:jc w:val="left"/>
              <w:rPr/>
            </w:pPr>
            <w:r>
              <w:rPr/>
              <w:t>Mr. Junhong Yao: People's Republic of China Binary Sky Limited: British Virgin Islands Cheche Group Limited: British Virgin Islands Crystal Gem Holdings Limited: British Virgin Islands</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(d)</w:t>
            </w:r>
          </w:p>
        </w:tc>
        <w:tc>
          <w:tcPr>
            <w:tcW w:w="892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US$0.0001 per share</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(e)</w:t>
            </w:r>
          </w:p>
        </w:tc>
        <w:tc>
          <w:tcPr>
            <w:tcW w:w="892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3.</w:t>
            </w:r>
          </w:p>
        </w:tc>
        <w:tc>
          <w:tcPr>
            <w:tcW w:w="892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(c)</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(d)</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(e)</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(f)</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(g)</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(h)</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(j)</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(k)</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9077" w:type="dxa"/>
            <w:gridSpan w:val="2"/>
            <w:tcBorders/>
            <w:vAlign w:val="center"/>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4.</w:t>
            </w:r>
          </w:p>
        </w:tc>
        <w:tc>
          <w:tcPr>
            <w:tcW w:w="892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is set forth in Row 9 of the cover page for each Reporting Person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Items 4(b) is set forth in Row 11 of the cover page for each Reporting Person and is incorporated herein by reference.  %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(c)</w:t>
            </w:r>
          </w:p>
        </w:tc>
        <w:tc>
          <w:tcPr>
            <w:tcW w:w="892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this item 4(c)(i) is set forth in Row 5 of the cover page for each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this item 4(c)(ii) is set forth in Row 6 of the cover page for each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this item 4(c)(iii) is set forth in Row 7 of the cover page for each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this item 4(c)(iv) is set forth in Row 8 of the cover page for each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5.</w:t>
            </w:r>
          </w:p>
        </w:tc>
        <w:tc>
          <w:tcPr>
            <w:tcW w:w="892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6.</w:t>
            </w:r>
          </w:p>
        </w:tc>
        <w:tc>
          <w:tcPr>
            <w:tcW w:w="892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7.</w:t>
            </w:r>
          </w:p>
        </w:tc>
        <w:tc>
          <w:tcPr>
            <w:tcW w:w="892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8.</w:t>
            </w:r>
          </w:p>
        </w:tc>
        <w:tc>
          <w:tcPr>
            <w:tcW w:w="892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9.</w:t>
            </w:r>
          </w:p>
        </w:tc>
        <w:tc>
          <w:tcPr>
            <w:tcW w:w="892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140" w:type="dxa"/>
        <w:jc w:val="left"/>
        <w:tblInd w:w="0" w:type="dxa"/>
        <w:tblLayout w:type="fixed"/>
        <w:tblCellMar>
          <w:top w:w="28" w:type="dxa"/>
          <w:left w:w="28" w:type="dxa"/>
          <w:bottom w:w="28" w:type="dxa"/>
          <w:right w:w="28" w:type="dxa"/>
        </w:tblCellMar>
      </w:tblPr>
      <w:tblGrid>
        <w:gridCol w:w="1570"/>
        <w:gridCol w:w="1570"/>
      </w:tblGrid>
      <w:tr>
        <w:trPr/>
        <w:tc>
          <w:tcPr>
            <w:tcW w:w="1570" w:type="dxa"/>
            <w:tcBorders/>
            <w:vAlign w:val="center"/>
          </w:tcPr>
          <w:p>
            <w:pPr>
              <w:pStyle w:val="TableContents"/>
              <w:bidi w:val="0"/>
              <w:spacing w:before="0" w:after="0"/>
              <w:jc w:val="left"/>
              <w:rPr/>
            </w:pPr>
            <w:r>
              <w:rPr/>
              <w:t> </w:t>
            </w:r>
          </w:p>
          <w:tbl>
            <w:tblPr>
              <w:tblW w:w="1441" w:type="dxa"/>
              <w:jc w:val="left"/>
              <w:tblInd w:w="0" w:type="dxa"/>
              <w:tblLayout w:type="fixed"/>
              <w:tblCellMar>
                <w:top w:w="28" w:type="dxa"/>
                <w:left w:w="28" w:type="dxa"/>
                <w:bottom w:w="28" w:type="dxa"/>
                <w:right w:w="28" w:type="dxa"/>
              </w:tblCellMar>
            </w:tblPr>
            <w:tblGrid>
              <w:gridCol w:w="1441"/>
            </w:tblGrid>
            <w:tr>
              <w:trPr/>
              <w:tc>
                <w:tcPr>
                  <w:tcW w:w="1441" w:type="dxa"/>
                  <w:tcBorders/>
                  <w:vAlign w:val="center"/>
                </w:tcPr>
                <w:p>
                  <w:pPr>
                    <w:pStyle w:val="TableContents"/>
                    <w:bidi w:val="0"/>
                    <w:spacing w:before="0" w:after="0"/>
                    <w:jc w:val="left"/>
                    <w:rPr/>
                  </w:pPr>
                  <w:r>
                    <w:rPr/>
                    <w:t>Junhong Yao</w:t>
                  </w:r>
                </w:p>
              </w:tc>
            </w:tr>
          </w:tbl>
          <w:p>
            <w:pPr>
              <w:pStyle w:val="TableContents"/>
              <w:bidi w:val="0"/>
              <w:spacing w:before="0" w:after="283"/>
              <w:jc w:val="left"/>
              <w:rPr/>
            </w:pPr>
            <w:r>
              <w:rPr/>
            </w:r>
          </w:p>
        </w:tc>
        <w:tc>
          <w:tcPr>
            <w:tcW w:w="15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4"/>
              <w:gridCol w:w="9021"/>
            </w:tblGrid>
            <w:tr>
              <w:trPr/>
              <w:tc>
                <w:tcPr>
                  <w:tcW w:w="1184" w:type="dxa"/>
                  <w:tcBorders/>
                  <w:vAlign w:val="center"/>
                </w:tcPr>
                <w:p>
                  <w:pPr>
                    <w:pStyle w:val="TableContents"/>
                    <w:bidi w:val="0"/>
                    <w:spacing w:before="0" w:after="283"/>
                    <w:jc w:val="left"/>
                    <w:rPr/>
                  </w:pPr>
                  <w:r>
                    <w:rPr/>
                    <w:t>Signature:</w:t>
                  </w:r>
                </w:p>
              </w:tc>
              <w:tc>
                <w:tcPr>
                  <w:tcW w:w="9021" w:type="dxa"/>
                  <w:tcBorders/>
                  <w:vAlign w:val="center"/>
                </w:tcPr>
                <w:p>
                  <w:pPr>
                    <w:pStyle w:val="TableContents"/>
                    <w:bidi w:val="0"/>
                    <w:spacing w:before="0" w:after="283"/>
                    <w:jc w:val="left"/>
                    <w:rPr/>
                  </w:pPr>
                  <w:r>
                    <w:rPr/>
                    <w:t>/s/ Junhong Yao</w:t>
                  </w:r>
                </w:p>
              </w:tc>
            </w:tr>
            <w:tr>
              <w:trPr/>
              <w:tc>
                <w:tcPr>
                  <w:tcW w:w="1184" w:type="dxa"/>
                  <w:tcBorders/>
                  <w:vAlign w:val="center"/>
                </w:tcPr>
                <w:p>
                  <w:pPr>
                    <w:pStyle w:val="TableContents"/>
                    <w:bidi w:val="0"/>
                    <w:spacing w:before="0" w:after="283"/>
                    <w:jc w:val="left"/>
                    <w:rPr/>
                  </w:pPr>
                  <w:r>
                    <w:rPr/>
                    <w:t>Name/Title:</w:t>
                  </w:r>
                </w:p>
              </w:tc>
              <w:tc>
                <w:tcPr>
                  <w:tcW w:w="9021" w:type="dxa"/>
                  <w:tcBorders/>
                  <w:vAlign w:val="center"/>
                </w:tcPr>
                <w:p>
                  <w:pPr>
                    <w:pStyle w:val="TableContents"/>
                    <w:bidi w:val="0"/>
                    <w:spacing w:before="0" w:after="283"/>
                    <w:jc w:val="left"/>
                    <w:rPr/>
                  </w:pPr>
                  <w:r>
                    <w:rPr/>
                    <w:t>Junhong Yao</w:t>
                  </w:r>
                </w:p>
              </w:tc>
            </w:tr>
            <w:tr>
              <w:trPr/>
              <w:tc>
                <w:tcPr>
                  <w:tcW w:w="1184" w:type="dxa"/>
                  <w:tcBorders/>
                  <w:vAlign w:val="center"/>
                </w:tcPr>
                <w:p>
                  <w:pPr>
                    <w:pStyle w:val="TableContents"/>
                    <w:bidi w:val="0"/>
                    <w:spacing w:before="0" w:after="283"/>
                    <w:jc w:val="left"/>
                    <w:rPr/>
                  </w:pPr>
                  <w:r>
                    <w:rPr/>
                    <w:t>Date:</w:t>
                  </w:r>
                </w:p>
              </w:tc>
              <w:tc>
                <w:tcPr>
                  <w:tcW w:w="902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4332" w:type="dxa"/>
        <w:jc w:val="left"/>
        <w:tblInd w:w="0" w:type="dxa"/>
        <w:tblLayout w:type="fixed"/>
        <w:tblCellMar>
          <w:top w:w="28" w:type="dxa"/>
          <w:left w:w="28" w:type="dxa"/>
          <w:bottom w:w="28" w:type="dxa"/>
          <w:right w:w="28" w:type="dxa"/>
        </w:tblCellMar>
      </w:tblPr>
      <w:tblGrid>
        <w:gridCol w:w="2166"/>
        <w:gridCol w:w="2166"/>
      </w:tblGrid>
      <w:tr>
        <w:trPr/>
        <w:tc>
          <w:tcPr>
            <w:tcW w:w="2166" w:type="dxa"/>
            <w:tcBorders/>
            <w:vAlign w:val="center"/>
          </w:tcPr>
          <w:p>
            <w:pPr>
              <w:pStyle w:val="TableContents"/>
              <w:bidi w:val="0"/>
              <w:spacing w:before="0" w:after="0"/>
              <w:jc w:val="left"/>
              <w:rPr/>
            </w:pPr>
            <w:r>
              <w:rPr/>
              <w:t> </w:t>
            </w:r>
          </w:p>
          <w:tbl>
            <w:tblPr>
              <w:tblW w:w="2041" w:type="dxa"/>
              <w:jc w:val="left"/>
              <w:tblInd w:w="0" w:type="dxa"/>
              <w:tblLayout w:type="fixed"/>
              <w:tblCellMar>
                <w:top w:w="28" w:type="dxa"/>
                <w:left w:w="28" w:type="dxa"/>
                <w:bottom w:w="28" w:type="dxa"/>
                <w:right w:w="28" w:type="dxa"/>
              </w:tblCellMar>
            </w:tblPr>
            <w:tblGrid>
              <w:gridCol w:w="2041"/>
            </w:tblGrid>
            <w:tr>
              <w:trPr/>
              <w:tc>
                <w:tcPr>
                  <w:tcW w:w="2041" w:type="dxa"/>
                  <w:tcBorders/>
                  <w:vAlign w:val="center"/>
                </w:tcPr>
                <w:p>
                  <w:pPr>
                    <w:pStyle w:val="TableContents"/>
                    <w:bidi w:val="0"/>
                    <w:spacing w:before="0" w:after="0"/>
                    <w:jc w:val="left"/>
                    <w:rPr/>
                  </w:pPr>
                  <w:r>
                    <w:rPr/>
                    <w:t>Binary Sky Limited</w:t>
                  </w:r>
                </w:p>
              </w:tc>
            </w:tr>
          </w:tbl>
          <w:p>
            <w:pPr>
              <w:pStyle w:val="TableContents"/>
              <w:bidi w:val="0"/>
              <w:spacing w:before="0" w:after="283"/>
              <w:jc w:val="left"/>
              <w:rPr/>
            </w:pPr>
            <w:r>
              <w:rPr/>
            </w:r>
          </w:p>
        </w:tc>
        <w:tc>
          <w:tcPr>
            <w:tcW w:w="2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2"/>
        <w:gridCol w:w="4393"/>
      </w:tblGrid>
      <w:tr>
        <w:trPr/>
        <w:tc>
          <w:tcPr>
            <w:tcW w:w="58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Junhong Yao</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Junhong Yao/Director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3" w:type="dxa"/>
            <w:tcBorders/>
            <w:vAlign w:val="center"/>
          </w:tcPr>
          <w:p>
            <w:pPr>
              <w:pStyle w:val="TableContents"/>
              <w:bidi w:val="0"/>
              <w:spacing w:before="0" w:after="283"/>
              <w:jc w:val="left"/>
              <w:rPr>
                <w:sz w:val="4"/>
                <w:szCs w:val="4"/>
              </w:rPr>
            </w:pPr>
            <w:r>
              <w:rPr>
                <w:sz w:val="4"/>
                <w:szCs w:val="4"/>
              </w:rPr>
            </w:r>
          </w:p>
        </w:tc>
      </w:tr>
    </w:tbl>
    <w:tbl>
      <w:tblPr>
        <w:tblW w:w="4926" w:type="dxa"/>
        <w:jc w:val="left"/>
        <w:tblInd w:w="0" w:type="dxa"/>
        <w:tblLayout w:type="fixed"/>
        <w:tblCellMar>
          <w:top w:w="28" w:type="dxa"/>
          <w:left w:w="28" w:type="dxa"/>
          <w:bottom w:w="28" w:type="dxa"/>
          <w:right w:w="28" w:type="dxa"/>
        </w:tblCellMar>
      </w:tblPr>
      <w:tblGrid>
        <w:gridCol w:w="2463"/>
        <w:gridCol w:w="2463"/>
      </w:tblGrid>
      <w:tr>
        <w:trPr/>
        <w:tc>
          <w:tcPr>
            <w:tcW w:w="2463" w:type="dxa"/>
            <w:tcBorders/>
            <w:vAlign w:val="center"/>
          </w:tcPr>
          <w:p>
            <w:pPr>
              <w:pStyle w:val="TableContents"/>
              <w:bidi w:val="0"/>
              <w:spacing w:before="0" w:after="0"/>
              <w:jc w:val="left"/>
              <w:rPr/>
            </w:pPr>
            <w:r>
              <w:rPr/>
              <w:t> </w:t>
            </w:r>
          </w:p>
          <w:tbl>
            <w:tblPr>
              <w:tblW w:w="2356" w:type="dxa"/>
              <w:jc w:val="left"/>
              <w:tblInd w:w="0" w:type="dxa"/>
              <w:tblLayout w:type="fixed"/>
              <w:tblCellMar>
                <w:top w:w="28" w:type="dxa"/>
                <w:left w:w="28" w:type="dxa"/>
                <w:bottom w:w="28" w:type="dxa"/>
                <w:right w:w="28" w:type="dxa"/>
              </w:tblCellMar>
            </w:tblPr>
            <w:tblGrid>
              <w:gridCol w:w="2356"/>
            </w:tblGrid>
            <w:tr>
              <w:trPr/>
              <w:tc>
                <w:tcPr>
                  <w:tcW w:w="2356" w:type="dxa"/>
                  <w:tcBorders/>
                  <w:vAlign w:val="center"/>
                </w:tcPr>
                <w:p>
                  <w:pPr>
                    <w:pStyle w:val="TableContents"/>
                    <w:bidi w:val="0"/>
                    <w:spacing w:before="0" w:after="0"/>
                    <w:jc w:val="left"/>
                    <w:rPr/>
                  </w:pPr>
                  <w:r>
                    <w:rPr/>
                    <w:t>Cheche Group Limited</w:t>
                  </w:r>
                </w:p>
              </w:tc>
            </w:tr>
          </w:tbl>
          <w:p>
            <w:pPr>
              <w:pStyle w:val="TableContents"/>
              <w:bidi w:val="0"/>
              <w:spacing w:before="0" w:after="283"/>
              <w:jc w:val="left"/>
              <w:rPr/>
            </w:pPr>
            <w:r>
              <w:rPr/>
            </w:r>
          </w:p>
        </w:tc>
        <w:tc>
          <w:tcPr>
            <w:tcW w:w="24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2"/>
        <w:gridCol w:w="4393"/>
      </w:tblGrid>
      <w:tr>
        <w:trPr/>
        <w:tc>
          <w:tcPr>
            <w:tcW w:w="58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Junhong Yao</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Junhong Yao/Director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3" w:type="dxa"/>
            <w:tcBorders/>
            <w:vAlign w:val="center"/>
          </w:tcPr>
          <w:p>
            <w:pPr>
              <w:pStyle w:val="TableContents"/>
              <w:bidi w:val="0"/>
              <w:spacing w:before="0" w:after="283"/>
              <w:jc w:val="left"/>
              <w:rPr>
                <w:sz w:val="4"/>
                <w:szCs w:val="4"/>
              </w:rPr>
            </w:pPr>
            <w:r>
              <w:rPr>
                <w:sz w:val="4"/>
                <w:szCs w:val="4"/>
              </w:rPr>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Crystal Gem Holdings Limited</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2"/>
        <w:gridCol w:w="4393"/>
      </w:tblGrid>
      <w:tr>
        <w:trPr/>
        <w:tc>
          <w:tcPr>
            <w:tcW w:w="58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Junhong Yao</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Junhong Yao/Director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3" w:type="dxa"/>
            <w:tcBorders/>
            <w:vAlign w:val="center"/>
          </w:tcPr>
          <w:p>
            <w:pPr>
              <w:pStyle w:val="TableContents"/>
              <w:bidi w:val="0"/>
              <w:spacing w:before="0" w:after="283"/>
              <w:jc w:val="left"/>
              <w:rPr>
                <w:sz w:val="4"/>
                <w:szCs w:val="4"/>
              </w:rPr>
            </w:pPr>
            <w:r>
              <w:rPr>
                <w:sz w:val="4"/>
                <w:szCs w:val="4"/>
              </w:rPr>
            </w:r>
          </w:p>
        </w:tc>
      </w:tr>
    </w:tbl>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283"/>
              <w:jc w:val="center"/>
              <w:rPr>
                <w:b/>
              </w:rPr>
            </w:pPr>
            <w:r>
              <w:rPr>
                <w:b/>
              </w:rPr>
              <w:t xml:space="preserve">Exhibit Information </w:t>
            </w:r>
          </w:p>
        </w:tc>
      </w:tr>
      <w:tr>
        <w:trPr/>
        <w:tc>
          <w:tcPr>
            <w:tcW w:w="2341" w:type="dxa"/>
            <w:tcBorders/>
            <w:vAlign w:val="center"/>
          </w:tcPr>
          <w:p>
            <w:pPr>
              <w:pStyle w:val="TableContents"/>
              <w:bidi w:val="0"/>
              <w:spacing w:before="0" w:after="283"/>
              <w:jc w:val="left"/>
              <w:rPr/>
            </w:pPr>
            <w:r>
              <w:rPr/>
              <w:t>Joint Filing Agreement</w:t>
            </w:r>
          </w:p>
        </w:tc>
      </w:tr>
    </w:tbl>
    <w:p>
      <w:pPr>
        <w:pStyle w:val="TextBody"/>
        <w:bidi w:val="0"/>
        <w:jc w:val="left"/>
        <w:rPr/>
      </w:pPr>
      <w:bookmarkStart w:id="28" w:name="dp251732_ex9901.htm"/>
      <w:bookmarkStart w:id="29" w:name="ksdp251732_ex9901"/>
      <w:bookmarkEnd w:id="28"/>
      <w:bookmarkEnd w:id="29"/>
      <w:r>
        <w:rPr/>
        <w:t> </w:t>
      </w:r>
      <w:r>
        <w:br w:type="page"/>
      </w:r>
    </w:p>
    <w:p>
      <w:pPr>
        <w:pStyle w:val="TextBody"/>
        <w:bidi w:val="0"/>
        <w:spacing w:before="0" w:after="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Class A ordinary shares, par value US$0.0001 per share, of DSC Holdings Ltd., a Cayman Islands company, and that this Agreement may be included as an Exhibit to such joint filing. This Agreement may be executed in any number of counterparts, all of which taken together shall constitute one and the same instrument.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this page has been left intentionally blank.]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execute this Agreement as of August 14,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14, 2026</w:t>
      </w:r>
    </w:p>
    <w:p>
      <w:pPr>
        <w:pStyle w:val="TextBody"/>
        <w:bidi w:val="0"/>
        <w:spacing w:before="0" w:after="0"/>
        <w:ind w:left="0" w:right="0" w:hanging="0"/>
        <w:jc w:val="left"/>
        <w:rPr>
          <w:caps w:val="false"/>
          <w:smallCaps w:val="false"/>
        </w:rPr>
      </w:pPr>
      <w:r>
        <w:rPr>
          <w:caps w:val="false"/>
          <w:smallCaps w:val="false"/>
        </w:rPr>
        <w:t> </w:t>
      </w:r>
    </w:p>
    <w:tbl>
      <w:tblPr>
        <w:tblW w:w="3484" w:type="dxa"/>
        <w:jc w:val="left"/>
        <w:tblInd w:w="0" w:type="dxa"/>
        <w:tblLayout w:type="fixed"/>
        <w:tblCellMar>
          <w:top w:w="0" w:type="dxa"/>
          <w:left w:w="0" w:type="dxa"/>
          <w:bottom w:w="0" w:type="dxa"/>
          <w:right w:w="0" w:type="dxa"/>
        </w:tblCellMar>
      </w:tblPr>
      <w:tblGrid>
        <w:gridCol w:w="795"/>
        <w:gridCol w:w="559"/>
        <w:gridCol w:w="2130"/>
      </w:tblGrid>
      <w:tr>
        <w:trPr/>
        <w:tc>
          <w:tcPr>
            <w:tcW w:w="795" w:type="dxa"/>
            <w:tcBorders/>
            <w:vAlign w:val="center"/>
          </w:tcPr>
          <w:p>
            <w:pPr>
              <w:pStyle w:val="TableContents"/>
              <w:bidi w:val="0"/>
              <w:spacing w:before="0" w:after="283"/>
              <w:ind w:left="0" w:right="0" w:firstLine="720"/>
              <w:jc w:val="left"/>
              <w:rPr/>
            </w:pPr>
            <w:r>
              <w:rPr/>
              <w:t> </w:t>
            </w:r>
          </w:p>
        </w:tc>
        <w:tc>
          <w:tcPr>
            <w:tcW w:w="2689" w:type="dxa"/>
            <w:gridSpan w:val="2"/>
            <w:tcBorders>
              <w:bottom w:val="single" w:sz="8" w:space="0" w:color="000000"/>
            </w:tcBorders>
            <w:tcMar>
              <w:bottom w:w="28" w:type="dxa"/>
            </w:tcMar>
            <w:vAlign w:val="center"/>
          </w:tcPr>
          <w:p>
            <w:pPr>
              <w:pStyle w:val="TableContents"/>
              <w:bidi w:val="0"/>
              <w:spacing w:before="0" w:after="283"/>
              <w:ind w:left="0" w:right="0" w:firstLine="720"/>
              <w:jc w:val="left"/>
              <w:rPr>
                <w:sz w:val="20"/>
              </w:rPr>
            </w:pPr>
            <w:r>
              <w:rPr>
                <w:sz w:val="20"/>
              </w:rPr>
              <w:t>/s/ Junhong Yao</w:t>
            </w:r>
          </w:p>
        </w:tc>
      </w:tr>
      <w:tr>
        <w:trPr/>
        <w:tc>
          <w:tcPr>
            <w:tcW w:w="795" w:type="dxa"/>
            <w:tcBorders/>
            <w:vAlign w:val="center"/>
          </w:tcPr>
          <w:p>
            <w:pPr>
              <w:pStyle w:val="TableContents"/>
              <w:bidi w:val="0"/>
              <w:spacing w:before="0" w:after="283"/>
              <w:ind w:left="0" w:right="0" w:firstLine="720"/>
              <w:jc w:val="left"/>
              <w:rPr/>
            </w:pPr>
            <w:r>
              <w:rPr/>
              <w:t> </w:t>
            </w:r>
          </w:p>
        </w:tc>
        <w:tc>
          <w:tcPr>
            <w:tcW w:w="2689" w:type="dxa"/>
            <w:gridSpan w:val="2"/>
            <w:tcBorders/>
            <w:vAlign w:val="center"/>
          </w:tcPr>
          <w:p>
            <w:pPr>
              <w:pStyle w:val="TableContents"/>
              <w:bidi w:val="0"/>
              <w:spacing w:before="0" w:after="283"/>
              <w:ind w:left="0" w:right="0" w:firstLine="720"/>
              <w:jc w:val="left"/>
              <w:rPr>
                <w:sz w:val="20"/>
              </w:rPr>
            </w:pPr>
            <w:r>
              <w:rPr>
                <w:sz w:val="20"/>
              </w:rPr>
              <w:t>Junhong Yao</w:t>
            </w:r>
          </w:p>
        </w:tc>
      </w:tr>
      <w:tr>
        <w:trPr/>
        <w:tc>
          <w:tcPr>
            <w:tcW w:w="3484" w:type="dxa"/>
            <w:gridSpan w:val="3"/>
            <w:tcBorders/>
            <w:vAlign w:val="center"/>
          </w:tcPr>
          <w:p>
            <w:pPr>
              <w:pStyle w:val="TableContents"/>
              <w:bidi w:val="0"/>
              <w:spacing w:before="0" w:after="283"/>
              <w:ind w:left="0" w:right="0" w:firstLine="720"/>
              <w:jc w:val="left"/>
              <w:rPr/>
            </w:pPr>
            <w:r>
              <w:rPr/>
              <w:t> </w:t>
            </w:r>
          </w:p>
        </w:tc>
      </w:tr>
      <w:tr>
        <w:trPr/>
        <w:tc>
          <w:tcPr>
            <w:tcW w:w="3484" w:type="dxa"/>
            <w:gridSpan w:val="3"/>
            <w:tcBorders/>
            <w:vAlign w:val="center"/>
          </w:tcPr>
          <w:p>
            <w:pPr>
              <w:pStyle w:val="TableContents"/>
              <w:bidi w:val="0"/>
              <w:spacing w:before="0" w:after="283"/>
              <w:ind w:left="0" w:right="0" w:firstLine="720"/>
              <w:jc w:val="left"/>
              <w:rPr/>
            </w:pPr>
            <w:r>
              <w:rPr/>
              <w:t> </w:t>
            </w:r>
          </w:p>
        </w:tc>
      </w:tr>
      <w:tr>
        <w:trPr/>
        <w:tc>
          <w:tcPr>
            <w:tcW w:w="795" w:type="dxa"/>
            <w:tcBorders/>
            <w:vAlign w:val="center"/>
          </w:tcPr>
          <w:p>
            <w:pPr>
              <w:pStyle w:val="TableContents"/>
              <w:bidi w:val="0"/>
              <w:spacing w:before="0" w:after="283"/>
              <w:jc w:val="left"/>
              <w:rPr/>
            </w:pPr>
            <w:r>
              <w:rPr/>
              <w:t> </w:t>
            </w:r>
          </w:p>
        </w:tc>
        <w:tc>
          <w:tcPr>
            <w:tcW w:w="2689" w:type="dxa"/>
            <w:gridSpan w:val="2"/>
            <w:tcBorders/>
            <w:vAlign w:val="center"/>
          </w:tcPr>
          <w:p>
            <w:pPr>
              <w:pStyle w:val="TableContents"/>
              <w:bidi w:val="0"/>
              <w:spacing w:before="0" w:after="283"/>
              <w:jc w:val="left"/>
              <w:rPr>
                <w:b/>
                <w:sz w:val="20"/>
              </w:rPr>
            </w:pPr>
            <w:r>
              <w:rPr>
                <w:b/>
                <w:sz w:val="20"/>
              </w:rPr>
              <w:t>Binary Sky Limited</w:t>
            </w:r>
          </w:p>
        </w:tc>
      </w:tr>
      <w:tr>
        <w:trPr/>
        <w:tc>
          <w:tcPr>
            <w:tcW w:w="3484" w:type="dxa"/>
            <w:gridSpan w:val="3"/>
            <w:tcBorders/>
            <w:vAlign w:val="center"/>
          </w:tcPr>
          <w:p>
            <w:pPr>
              <w:pStyle w:val="TableContents"/>
              <w:bidi w:val="0"/>
              <w:spacing w:before="0" w:after="283"/>
              <w:ind w:left="0" w:right="0" w:firstLine="720"/>
              <w:jc w:val="left"/>
              <w:rPr/>
            </w:pPr>
            <w:r>
              <w:rPr/>
              <w:t> </w:t>
            </w:r>
          </w:p>
        </w:tc>
      </w:tr>
      <w:tr>
        <w:trPr/>
        <w:tc>
          <w:tcPr>
            <w:tcW w:w="79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ind w:left="0" w:right="0" w:hanging="0"/>
              <w:jc w:val="left"/>
              <w:rPr>
                <w:sz w:val="20"/>
              </w:rPr>
            </w:pPr>
            <w:r>
              <w:rPr>
                <w:sz w:val="20"/>
              </w:rPr>
              <w:t>By:</w:t>
            </w:r>
          </w:p>
        </w:tc>
        <w:tc>
          <w:tcPr>
            <w:tcW w:w="2130" w:type="dxa"/>
            <w:tcBorders>
              <w:bottom w:val="single" w:sz="8" w:space="0" w:color="000000"/>
            </w:tcBorders>
            <w:tcMar>
              <w:bottom w:w="28" w:type="dxa"/>
            </w:tcMar>
            <w:vAlign w:val="center"/>
          </w:tcPr>
          <w:p>
            <w:pPr>
              <w:pStyle w:val="TableContents"/>
              <w:bidi w:val="0"/>
              <w:spacing w:before="0" w:after="283"/>
              <w:ind w:left="0" w:right="0" w:firstLine="720"/>
              <w:jc w:val="left"/>
              <w:rPr>
                <w:sz w:val="20"/>
              </w:rPr>
            </w:pPr>
            <w:r>
              <w:rPr>
                <w:sz w:val="20"/>
              </w:rPr>
              <w:t>/s/ Junhong Yao</w:t>
            </w:r>
          </w:p>
        </w:tc>
      </w:tr>
      <w:tr>
        <w:trPr/>
        <w:tc>
          <w:tcPr>
            <w:tcW w:w="79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ind w:left="0" w:right="0" w:hanging="0"/>
              <w:jc w:val="left"/>
              <w:rPr>
                <w:sz w:val="20"/>
              </w:rPr>
            </w:pPr>
            <w:r>
              <w:rPr>
                <w:sz w:val="20"/>
              </w:rPr>
              <w:t>Name:</w:t>
            </w:r>
          </w:p>
        </w:tc>
        <w:tc>
          <w:tcPr>
            <w:tcW w:w="2130" w:type="dxa"/>
            <w:tcBorders/>
            <w:vAlign w:val="center"/>
          </w:tcPr>
          <w:p>
            <w:pPr>
              <w:pStyle w:val="TableContents"/>
              <w:bidi w:val="0"/>
              <w:spacing w:before="0" w:after="283"/>
              <w:ind w:left="0" w:right="0" w:firstLine="720"/>
              <w:jc w:val="left"/>
              <w:rPr>
                <w:sz w:val="20"/>
              </w:rPr>
            </w:pPr>
            <w:r>
              <w:rPr>
                <w:sz w:val="20"/>
              </w:rPr>
              <w:t>Junhong Yao</w:t>
            </w:r>
          </w:p>
        </w:tc>
      </w:tr>
      <w:tr>
        <w:trPr/>
        <w:tc>
          <w:tcPr>
            <w:tcW w:w="79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ind w:left="0" w:right="0" w:hanging="0"/>
              <w:jc w:val="left"/>
              <w:rPr>
                <w:sz w:val="20"/>
              </w:rPr>
            </w:pPr>
            <w:r>
              <w:rPr>
                <w:sz w:val="20"/>
              </w:rPr>
              <w:t>Title:</w:t>
            </w:r>
          </w:p>
        </w:tc>
        <w:tc>
          <w:tcPr>
            <w:tcW w:w="2130" w:type="dxa"/>
            <w:tcBorders/>
            <w:vAlign w:val="center"/>
          </w:tcPr>
          <w:p>
            <w:pPr>
              <w:pStyle w:val="TableContents"/>
              <w:bidi w:val="0"/>
              <w:spacing w:before="0" w:after="283"/>
              <w:ind w:left="0" w:right="0" w:hanging="0"/>
              <w:jc w:val="left"/>
              <w:rPr>
                <w:sz w:val="20"/>
              </w:rPr>
            </w:pPr>
            <w:r>
              <w:rPr>
                <w:sz w:val="20"/>
              </w:rPr>
              <w:t>Director</w:t>
            </w:r>
          </w:p>
        </w:tc>
      </w:tr>
      <w:tr>
        <w:trPr/>
        <w:tc>
          <w:tcPr>
            <w:tcW w:w="3484" w:type="dxa"/>
            <w:gridSpan w:val="3"/>
            <w:tcBorders/>
            <w:vAlign w:val="center"/>
          </w:tcPr>
          <w:p>
            <w:pPr>
              <w:pStyle w:val="TableContents"/>
              <w:bidi w:val="0"/>
              <w:spacing w:before="0" w:after="283"/>
              <w:ind w:left="0" w:right="0" w:hanging="0"/>
              <w:jc w:val="left"/>
              <w:rPr/>
            </w:pPr>
            <w:r>
              <w:rPr/>
              <w:t> </w:t>
            </w:r>
          </w:p>
        </w:tc>
      </w:tr>
      <w:tr>
        <w:trPr/>
        <w:tc>
          <w:tcPr>
            <w:tcW w:w="3484" w:type="dxa"/>
            <w:gridSpan w:val="3"/>
            <w:tcBorders/>
            <w:vAlign w:val="center"/>
          </w:tcPr>
          <w:p>
            <w:pPr>
              <w:pStyle w:val="TableContents"/>
              <w:bidi w:val="0"/>
              <w:spacing w:before="0" w:after="283"/>
              <w:ind w:left="0" w:right="0" w:firstLine="720"/>
              <w:jc w:val="left"/>
              <w:rPr/>
            </w:pPr>
            <w:r>
              <w:rPr/>
              <w:t> </w:t>
            </w:r>
          </w:p>
        </w:tc>
      </w:tr>
      <w:tr>
        <w:trPr/>
        <w:tc>
          <w:tcPr>
            <w:tcW w:w="795" w:type="dxa"/>
            <w:tcBorders/>
            <w:vAlign w:val="center"/>
          </w:tcPr>
          <w:p>
            <w:pPr>
              <w:pStyle w:val="TableContents"/>
              <w:bidi w:val="0"/>
              <w:spacing w:before="0" w:after="283"/>
              <w:jc w:val="left"/>
              <w:rPr/>
            </w:pPr>
            <w:r>
              <w:rPr/>
              <w:t> </w:t>
            </w:r>
          </w:p>
        </w:tc>
        <w:tc>
          <w:tcPr>
            <w:tcW w:w="2689" w:type="dxa"/>
            <w:gridSpan w:val="2"/>
            <w:tcBorders/>
            <w:vAlign w:val="center"/>
          </w:tcPr>
          <w:p>
            <w:pPr>
              <w:pStyle w:val="TableContents"/>
              <w:bidi w:val="0"/>
              <w:spacing w:before="0" w:after="283"/>
              <w:ind w:left="0" w:right="0" w:firstLine="720"/>
              <w:jc w:val="left"/>
              <w:rPr>
                <w:b/>
                <w:sz w:val="20"/>
              </w:rPr>
            </w:pPr>
            <w:r>
              <w:rPr>
                <w:b/>
                <w:sz w:val="20"/>
              </w:rPr>
              <w:t>Cheche Group Limited</w:t>
            </w:r>
          </w:p>
        </w:tc>
      </w:tr>
      <w:tr>
        <w:trPr/>
        <w:tc>
          <w:tcPr>
            <w:tcW w:w="3484" w:type="dxa"/>
            <w:gridSpan w:val="3"/>
            <w:tcBorders/>
            <w:vAlign w:val="center"/>
          </w:tcPr>
          <w:p>
            <w:pPr>
              <w:pStyle w:val="TableContents"/>
              <w:bidi w:val="0"/>
              <w:spacing w:before="0" w:after="283"/>
              <w:ind w:left="0" w:right="0" w:firstLine="720"/>
              <w:jc w:val="left"/>
              <w:rPr/>
            </w:pPr>
            <w:r>
              <w:rPr/>
              <w:t> </w:t>
            </w:r>
          </w:p>
        </w:tc>
      </w:tr>
      <w:tr>
        <w:trPr/>
        <w:tc>
          <w:tcPr>
            <w:tcW w:w="79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ind w:left="0" w:right="0" w:hanging="0"/>
              <w:jc w:val="left"/>
              <w:rPr>
                <w:sz w:val="20"/>
              </w:rPr>
            </w:pPr>
            <w:r>
              <w:rPr>
                <w:sz w:val="20"/>
              </w:rPr>
              <w:t>By:</w:t>
            </w:r>
          </w:p>
        </w:tc>
        <w:tc>
          <w:tcPr>
            <w:tcW w:w="2130" w:type="dxa"/>
            <w:tcBorders>
              <w:bottom w:val="single" w:sz="8" w:space="0" w:color="000000"/>
            </w:tcBorders>
            <w:tcMar>
              <w:bottom w:w="28" w:type="dxa"/>
            </w:tcMar>
            <w:vAlign w:val="center"/>
          </w:tcPr>
          <w:p>
            <w:pPr>
              <w:pStyle w:val="TableContents"/>
              <w:bidi w:val="0"/>
              <w:spacing w:before="0" w:after="283"/>
              <w:ind w:left="0" w:right="0" w:firstLine="720"/>
              <w:jc w:val="left"/>
              <w:rPr>
                <w:sz w:val="20"/>
              </w:rPr>
            </w:pPr>
            <w:r>
              <w:rPr>
                <w:sz w:val="20"/>
              </w:rPr>
              <w:t>/s/ Junhong Yao</w:t>
            </w:r>
          </w:p>
        </w:tc>
      </w:tr>
      <w:tr>
        <w:trPr/>
        <w:tc>
          <w:tcPr>
            <w:tcW w:w="79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ind w:left="0" w:right="0" w:hanging="0"/>
              <w:jc w:val="left"/>
              <w:rPr>
                <w:sz w:val="20"/>
              </w:rPr>
            </w:pPr>
            <w:r>
              <w:rPr>
                <w:sz w:val="20"/>
              </w:rPr>
              <w:t>Name:</w:t>
            </w:r>
          </w:p>
        </w:tc>
        <w:tc>
          <w:tcPr>
            <w:tcW w:w="2130" w:type="dxa"/>
            <w:tcBorders/>
            <w:vAlign w:val="center"/>
          </w:tcPr>
          <w:p>
            <w:pPr>
              <w:pStyle w:val="TableContents"/>
              <w:bidi w:val="0"/>
              <w:spacing w:before="0" w:after="283"/>
              <w:ind w:left="0" w:right="0" w:firstLine="720"/>
              <w:jc w:val="left"/>
              <w:rPr>
                <w:sz w:val="20"/>
              </w:rPr>
            </w:pPr>
            <w:r>
              <w:rPr>
                <w:sz w:val="20"/>
              </w:rPr>
              <w:t>Junhong Yao</w:t>
            </w:r>
          </w:p>
        </w:tc>
      </w:tr>
      <w:tr>
        <w:trPr/>
        <w:tc>
          <w:tcPr>
            <w:tcW w:w="79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ind w:left="0" w:right="0" w:hanging="0"/>
              <w:jc w:val="left"/>
              <w:rPr>
                <w:sz w:val="20"/>
              </w:rPr>
            </w:pPr>
            <w:r>
              <w:rPr>
                <w:sz w:val="20"/>
              </w:rPr>
              <w:t>Title:</w:t>
            </w:r>
          </w:p>
        </w:tc>
        <w:tc>
          <w:tcPr>
            <w:tcW w:w="2130" w:type="dxa"/>
            <w:tcBorders/>
            <w:vAlign w:val="center"/>
          </w:tcPr>
          <w:p>
            <w:pPr>
              <w:pStyle w:val="TableContents"/>
              <w:bidi w:val="0"/>
              <w:spacing w:before="0" w:after="283"/>
              <w:ind w:left="0" w:right="0" w:hanging="0"/>
              <w:jc w:val="left"/>
              <w:rPr>
                <w:sz w:val="20"/>
              </w:rPr>
            </w:pPr>
            <w:r>
              <w:rPr>
                <w:sz w:val="20"/>
              </w:rPr>
              <w:t>Director</w:t>
            </w:r>
          </w:p>
        </w:tc>
      </w:tr>
      <w:tr>
        <w:trPr/>
        <w:tc>
          <w:tcPr>
            <w:tcW w:w="3484" w:type="dxa"/>
            <w:gridSpan w:val="3"/>
            <w:tcBorders/>
            <w:vAlign w:val="center"/>
          </w:tcPr>
          <w:p>
            <w:pPr>
              <w:pStyle w:val="TableContents"/>
              <w:bidi w:val="0"/>
              <w:spacing w:before="0" w:after="283"/>
              <w:ind w:left="0" w:right="0" w:hanging="0"/>
              <w:jc w:val="left"/>
              <w:rPr/>
            </w:pPr>
            <w:r>
              <w:rPr/>
              <w:t> </w:t>
            </w:r>
          </w:p>
        </w:tc>
      </w:tr>
      <w:tr>
        <w:trPr/>
        <w:tc>
          <w:tcPr>
            <w:tcW w:w="3484" w:type="dxa"/>
            <w:gridSpan w:val="3"/>
            <w:tcBorders/>
            <w:vAlign w:val="center"/>
          </w:tcPr>
          <w:p>
            <w:pPr>
              <w:pStyle w:val="TableContents"/>
              <w:bidi w:val="0"/>
              <w:spacing w:before="0" w:after="283"/>
              <w:ind w:left="0" w:right="0" w:firstLine="720"/>
              <w:jc w:val="left"/>
              <w:rPr/>
            </w:pPr>
            <w:r>
              <w:rPr/>
              <w:t> </w:t>
            </w:r>
          </w:p>
        </w:tc>
      </w:tr>
      <w:tr>
        <w:trPr/>
        <w:tc>
          <w:tcPr>
            <w:tcW w:w="795" w:type="dxa"/>
            <w:tcBorders/>
            <w:vAlign w:val="center"/>
          </w:tcPr>
          <w:p>
            <w:pPr>
              <w:pStyle w:val="TableContents"/>
              <w:bidi w:val="0"/>
              <w:spacing w:before="0" w:after="283"/>
              <w:jc w:val="left"/>
              <w:rPr/>
            </w:pPr>
            <w:r>
              <w:rPr/>
              <w:t> </w:t>
            </w:r>
          </w:p>
        </w:tc>
        <w:tc>
          <w:tcPr>
            <w:tcW w:w="2689" w:type="dxa"/>
            <w:gridSpan w:val="2"/>
            <w:tcBorders/>
            <w:vAlign w:val="center"/>
          </w:tcPr>
          <w:p>
            <w:pPr>
              <w:pStyle w:val="TableContents"/>
              <w:bidi w:val="0"/>
              <w:spacing w:before="0" w:after="283"/>
              <w:jc w:val="left"/>
              <w:rPr>
                <w:b/>
                <w:sz w:val="20"/>
              </w:rPr>
            </w:pPr>
            <w:r>
              <w:rPr>
                <w:b/>
                <w:sz w:val="20"/>
              </w:rPr>
              <w:t>Crystal Gem Holdings Limited</w:t>
            </w:r>
          </w:p>
        </w:tc>
      </w:tr>
      <w:tr>
        <w:trPr/>
        <w:tc>
          <w:tcPr>
            <w:tcW w:w="3484" w:type="dxa"/>
            <w:gridSpan w:val="3"/>
            <w:tcBorders/>
            <w:vAlign w:val="center"/>
          </w:tcPr>
          <w:p>
            <w:pPr>
              <w:pStyle w:val="TableContents"/>
              <w:bidi w:val="0"/>
              <w:spacing w:before="0" w:after="283"/>
              <w:ind w:left="0" w:right="0" w:firstLine="720"/>
              <w:jc w:val="left"/>
              <w:rPr/>
            </w:pPr>
            <w:r>
              <w:rPr/>
              <w:t> </w:t>
            </w:r>
          </w:p>
        </w:tc>
      </w:tr>
      <w:tr>
        <w:trPr/>
        <w:tc>
          <w:tcPr>
            <w:tcW w:w="79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ind w:left="0" w:right="0" w:hanging="0"/>
              <w:jc w:val="left"/>
              <w:rPr>
                <w:sz w:val="20"/>
              </w:rPr>
            </w:pPr>
            <w:r>
              <w:rPr>
                <w:sz w:val="20"/>
              </w:rPr>
              <w:t>By:</w:t>
            </w:r>
          </w:p>
        </w:tc>
        <w:tc>
          <w:tcPr>
            <w:tcW w:w="2130" w:type="dxa"/>
            <w:tcBorders>
              <w:bottom w:val="single" w:sz="8" w:space="0" w:color="000000"/>
            </w:tcBorders>
            <w:tcMar>
              <w:bottom w:w="28" w:type="dxa"/>
            </w:tcMar>
            <w:vAlign w:val="center"/>
          </w:tcPr>
          <w:p>
            <w:pPr>
              <w:pStyle w:val="TableContents"/>
              <w:bidi w:val="0"/>
              <w:spacing w:before="0" w:after="283"/>
              <w:ind w:left="0" w:right="0" w:firstLine="720"/>
              <w:jc w:val="left"/>
              <w:rPr>
                <w:sz w:val="20"/>
              </w:rPr>
            </w:pPr>
            <w:r>
              <w:rPr>
                <w:sz w:val="20"/>
              </w:rPr>
              <w:t>/s/ Junhong Yao</w:t>
            </w:r>
          </w:p>
        </w:tc>
      </w:tr>
      <w:tr>
        <w:trPr/>
        <w:tc>
          <w:tcPr>
            <w:tcW w:w="79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ind w:left="0" w:right="0" w:hanging="0"/>
              <w:jc w:val="left"/>
              <w:rPr>
                <w:sz w:val="20"/>
              </w:rPr>
            </w:pPr>
            <w:r>
              <w:rPr>
                <w:sz w:val="20"/>
              </w:rPr>
              <w:t>Name:</w:t>
            </w:r>
          </w:p>
        </w:tc>
        <w:tc>
          <w:tcPr>
            <w:tcW w:w="2130" w:type="dxa"/>
            <w:tcBorders/>
            <w:vAlign w:val="center"/>
          </w:tcPr>
          <w:p>
            <w:pPr>
              <w:pStyle w:val="TableContents"/>
              <w:bidi w:val="0"/>
              <w:spacing w:before="0" w:after="283"/>
              <w:ind w:left="0" w:right="0" w:firstLine="720"/>
              <w:jc w:val="left"/>
              <w:rPr>
                <w:sz w:val="20"/>
              </w:rPr>
            </w:pPr>
            <w:r>
              <w:rPr>
                <w:sz w:val="20"/>
              </w:rPr>
              <w:t>Junhong Yao</w:t>
            </w:r>
          </w:p>
        </w:tc>
      </w:tr>
      <w:tr>
        <w:trPr/>
        <w:tc>
          <w:tcPr>
            <w:tcW w:w="79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ind w:left="0" w:right="0" w:hanging="0"/>
              <w:jc w:val="left"/>
              <w:rPr>
                <w:sz w:val="20"/>
              </w:rPr>
            </w:pPr>
            <w:r>
              <w:rPr>
                <w:sz w:val="20"/>
              </w:rPr>
              <w:t>Title:</w:t>
            </w:r>
          </w:p>
        </w:tc>
        <w:tc>
          <w:tcPr>
            <w:tcW w:w="2130" w:type="dxa"/>
            <w:tcBorders/>
            <w:vAlign w:val="center"/>
          </w:tcPr>
          <w:p>
            <w:pPr>
              <w:pStyle w:val="TableContents"/>
              <w:bidi w:val="0"/>
              <w:spacing w:before="0" w:after="283"/>
              <w:jc w:val="left"/>
              <w:rPr>
                <w:sz w:val="20"/>
              </w:rPr>
            </w:pPr>
            <w:r>
              <w:rPr>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2248</Words>
  <Characters>11652</Characters>
  <CharactersWithSpaces>13836</CharactersWithSpaces>
  <Paragraphs>367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